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86" w:rsidRDefault="00E77118" w:rsidP="001C1982">
      <w:pPr>
        <w:jc w:val="center"/>
        <w:rPr>
          <w:b/>
          <w:sz w:val="28"/>
          <w:szCs w:val="28"/>
        </w:rPr>
      </w:pPr>
      <w:r w:rsidRPr="00C75791">
        <w:rPr>
          <w:b/>
          <w:sz w:val="28"/>
          <w:szCs w:val="28"/>
        </w:rPr>
        <w:t>Муниципальное</w:t>
      </w:r>
      <w:r w:rsidR="0009293F">
        <w:rPr>
          <w:b/>
          <w:sz w:val="28"/>
          <w:szCs w:val="28"/>
        </w:rPr>
        <w:t xml:space="preserve"> бюджетное</w:t>
      </w:r>
      <w:r w:rsidRPr="00C75791">
        <w:rPr>
          <w:b/>
          <w:sz w:val="28"/>
          <w:szCs w:val="28"/>
        </w:rPr>
        <w:t xml:space="preserve"> общеобразовательное учреждение</w:t>
      </w:r>
      <w:r w:rsidR="001C1982">
        <w:rPr>
          <w:b/>
          <w:sz w:val="28"/>
          <w:szCs w:val="28"/>
        </w:rPr>
        <w:t xml:space="preserve"> Петрозаводского городского округа</w:t>
      </w:r>
    </w:p>
    <w:p w:rsidR="00E77118" w:rsidRPr="00C75791" w:rsidRDefault="00E77118" w:rsidP="00C12A86">
      <w:pPr>
        <w:jc w:val="center"/>
        <w:rPr>
          <w:b/>
          <w:sz w:val="28"/>
          <w:szCs w:val="28"/>
        </w:rPr>
      </w:pPr>
      <w:r w:rsidRPr="00C75791">
        <w:rPr>
          <w:b/>
          <w:sz w:val="28"/>
          <w:szCs w:val="28"/>
        </w:rPr>
        <w:t>«Лицей № 40»</w:t>
      </w:r>
    </w:p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Pr="00C75791" w:rsidRDefault="00E77118" w:rsidP="00E77118">
      <w:pPr>
        <w:ind w:left="1276" w:right="1274"/>
        <w:jc w:val="center"/>
        <w:rPr>
          <w:sz w:val="36"/>
          <w:szCs w:val="28"/>
        </w:rPr>
      </w:pPr>
      <w:r w:rsidRPr="00C75791">
        <w:rPr>
          <w:sz w:val="36"/>
          <w:szCs w:val="28"/>
        </w:rPr>
        <w:t>Исследовательская работа  на тему:</w:t>
      </w:r>
    </w:p>
    <w:p w:rsidR="00E77118" w:rsidRPr="002317C6" w:rsidRDefault="00E77118" w:rsidP="00E77118">
      <w:pPr>
        <w:ind w:left="709" w:right="-2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Как рождается спектакль</w:t>
      </w:r>
    </w:p>
    <w:p w:rsidR="00E77118" w:rsidRDefault="00E77118" w:rsidP="00E77118">
      <w:pPr>
        <w:ind w:left="1276" w:right="1274"/>
        <w:rPr>
          <w:sz w:val="28"/>
          <w:szCs w:val="28"/>
        </w:rPr>
      </w:pPr>
    </w:p>
    <w:p w:rsidR="00E77118" w:rsidRDefault="00E77118" w:rsidP="00E77118">
      <w:pPr>
        <w:ind w:left="1276" w:right="1274"/>
        <w:rPr>
          <w:sz w:val="28"/>
          <w:szCs w:val="28"/>
        </w:rPr>
      </w:pPr>
    </w:p>
    <w:p w:rsidR="00E77118" w:rsidRDefault="00E77118" w:rsidP="00E77118">
      <w:pPr>
        <w:ind w:left="1276" w:right="1274"/>
        <w:rPr>
          <w:sz w:val="28"/>
          <w:szCs w:val="28"/>
        </w:rPr>
      </w:pPr>
    </w:p>
    <w:p w:rsidR="00E77118" w:rsidRDefault="00E77118" w:rsidP="00E77118">
      <w:pPr>
        <w:ind w:left="1276" w:right="1274"/>
        <w:rPr>
          <w:sz w:val="28"/>
          <w:szCs w:val="28"/>
        </w:rPr>
      </w:pPr>
    </w:p>
    <w:p w:rsidR="00E77118" w:rsidRPr="00C75791" w:rsidRDefault="00E77118" w:rsidP="00E77118">
      <w:pPr>
        <w:ind w:right="1274"/>
        <w:rPr>
          <w:sz w:val="28"/>
          <w:szCs w:val="28"/>
        </w:rPr>
      </w:pPr>
    </w:p>
    <w:p w:rsidR="00E77118" w:rsidRPr="00C75791" w:rsidRDefault="00E77118" w:rsidP="00E77118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Выполнила ученица 4</w:t>
      </w:r>
      <w:r w:rsidRPr="00C75791">
        <w:rPr>
          <w:sz w:val="28"/>
          <w:szCs w:val="28"/>
        </w:rPr>
        <w:t xml:space="preserve">Б класса </w:t>
      </w:r>
    </w:p>
    <w:p w:rsidR="00E77118" w:rsidRPr="00C75791" w:rsidRDefault="00E77118" w:rsidP="00E77118">
      <w:pPr>
        <w:jc w:val="right"/>
        <w:rPr>
          <w:sz w:val="28"/>
          <w:szCs w:val="28"/>
        </w:rPr>
      </w:pPr>
      <w:r w:rsidRPr="00C75791">
        <w:rPr>
          <w:sz w:val="28"/>
          <w:szCs w:val="28"/>
        </w:rPr>
        <w:t>Аверина Екатерина</w:t>
      </w:r>
    </w:p>
    <w:p w:rsidR="00E77118" w:rsidRPr="00C75791" w:rsidRDefault="00E77118" w:rsidP="00E77118">
      <w:pPr>
        <w:jc w:val="right"/>
        <w:rPr>
          <w:sz w:val="28"/>
          <w:szCs w:val="28"/>
        </w:rPr>
      </w:pPr>
      <w:r w:rsidRPr="00C75791">
        <w:rPr>
          <w:sz w:val="28"/>
          <w:szCs w:val="28"/>
        </w:rPr>
        <w:t>Научный руководитель:</w:t>
      </w:r>
    </w:p>
    <w:p w:rsidR="00E77118" w:rsidRDefault="00E77118" w:rsidP="00E77118">
      <w:pPr>
        <w:jc w:val="right"/>
        <w:rPr>
          <w:sz w:val="28"/>
          <w:szCs w:val="28"/>
        </w:rPr>
      </w:pPr>
      <w:r w:rsidRPr="00C75791">
        <w:rPr>
          <w:sz w:val="28"/>
          <w:szCs w:val="28"/>
        </w:rPr>
        <w:t>Аверина Анастасия Евгеньевна (мама)</w:t>
      </w:r>
    </w:p>
    <w:p w:rsidR="00E77118" w:rsidRDefault="00E77118" w:rsidP="00E77118">
      <w:pPr>
        <w:jc w:val="right"/>
        <w:rPr>
          <w:sz w:val="28"/>
          <w:szCs w:val="28"/>
        </w:rPr>
      </w:pPr>
    </w:p>
    <w:p w:rsidR="00E77118" w:rsidRPr="005515CA" w:rsidRDefault="00E77118" w:rsidP="00E77118">
      <w:pPr>
        <w:rPr>
          <w:sz w:val="28"/>
          <w:szCs w:val="28"/>
        </w:rPr>
      </w:pPr>
    </w:p>
    <w:p w:rsidR="00E77118" w:rsidRPr="005515CA" w:rsidRDefault="00E77118" w:rsidP="00E77118">
      <w:pPr>
        <w:rPr>
          <w:sz w:val="28"/>
          <w:szCs w:val="28"/>
        </w:rPr>
      </w:pPr>
    </w:p>
    <w:p w:rsidR="00E77118" w:rsidRPr="005515CA" w:rsidRDefault="00E77118" w:rsidP="00E77118">
      <w:pPr>
        <w:rPr>
          <w:sz w:val="28"/>
          <w:szCs w:val="28"/>
        </w:rPr>
      </w:pPr>
    </w:p>
    <w:p w:rsidR="00E77118" w:rsidRPr="00C75791" w:rsidRDefault="00E77118" w:rsidP="00E77118">
      <w:pPr>
        <w:jc w:val="center"/>
        <w:rPr>
          <w:sz w:val="28"/>
          <w:szCs w:val="28"/>
        </w:rPr>
      </w:pPr>
      <w:r w:rsidRPr="00C75791">
        <w:rPr>
          <w:sz w:val="28"/>
          <w:szCs w:val="28"/>
        </w:rPr>
        <w:t>Петрозаводск</w:t>
      </w:r>
    </w:p>
    <w:p w:rsidR="00E77118" w:rsidRDefault="00E77118" w:rsidP="00E77118">
      <w:pPr>
        <w:jc w:val="center"/>
      </w:pPr>
      <w:r>
        <w:t>2018</w:t>
      </w:r>
    </w:p>
    <w:p w:rsidR="003D74F2" w:rsidRDefault="003D74F2" w:rsidP="00E77118">
      <w:pPr>
        <w:jc w:val="center"/>
      </w:pPr>
    </w:p>
    <w:p w:rsidR="003D74F2" w:rsidRPr="00C12A86" w:rsidRDefault="003D74F2" w:rsidP="00E77118">
      <w:pPr>
        <w:jc w:val="center"/>
      </w:pPr>
    </w:p>
    <w:p w:rsidR="00E77118" w:rsidRPr="004713E4" w:rsidRDefault="00E77118" w:rsidP="00E7711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713E4">
        <w:rPr>
          <w:rFonts w:ascii="Times New Roman" w:hAnsi="Times New Roman" w:cs="Times New Roman"/>
          <w:b/>
          <w:sz w:val="32"/>
          <w:szCs w:val="28"/>
        </w:rPr>
        <w:t>Содержание</w:t>
      </w:r>
    </w:p>
    <w:p w:rsidR="00E77118" w:rsidRPr="007F33E7" w:rsidRDefault="00E77118" w:rsidP="00E77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Pr="00C65ED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Pr="007F33E7">
        <w:rPr>
          <w:rFonts w:ascii="Times New Roman" w:hAnsi="Times New Roman" w:cs="Times New Roman"/>
          <w:sz w:val="28"/>
          <w:szCs w:val="28"/>
        </w:rPr>
        <w:t xml:space="preserve"> </w:t>
      </w:r>
      <w:r w:rsidRPr="007F33E7">
        <w:rPr>
          <w:rFonts w:ascii="Times New Roman" w:hAnsi="Times New Roman" w:cs="Times New Roman"/>
          <w:b/>
          <w:sz w:val="28"/>
          <w:szCs w:val="28"/>
        </w:rPr>
        <w:t>3</w:t>
      </w:r>
    </w:p>
    <w:p w:rsidR="00E77118" w:rsidRPr="007F33E7" w:rsidRDefault="00E77118" w:rsidP="00E77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«Некоторые аспекты появления нового спектакля»………………</w:t>
      </w:r>
      <w:r w:rsidRPr="007F33E7">
        <w:rPr>
          <w:rFonts w:ascii="Times New Roman" w:hAnsi="Times New Roman" w:cs="Times New Roman"/>
          <w:sz w:val="28"/>
          <w:szCs w:val="28"/>
        </w:rPr>
        <w:t xml:space="preserve"> </w:t>
      </w:r>
      <w:r w:rsidRPr="007F33E7">
        <w:rPr>
          <w:rFonts w:ascii="Times New Roman" w:hAnsi="Times New Roman" w:cs="Times New Roman"/>
          <w:b/>
          <w:sz w:val="28"/>
          <w:szCs w:val="28"/>
        </w:rPr>
        <w:t>4</w:t>
      </w:r>
    </w:p>
    <w:p w:rsidR="00E77118" w:rsidRPr="00451267" w:rsidRDefault="00E77118" w:rsidP="00E7711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640CF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40CF7">
        <w:rPr>
          <w:rFonts w:ascii="Times New Roman" w:hAnsi="Times New Roman" w:cs="Times New Roman"/>
          <w:sz w:val="28"/>
          <w:szCs w:val="28"/>
        </w:rPr>
        <w:t xml:space="preserve"> «</w:t>
      </w:r>
      <w:r w:rsidRPr="00640CF7">
        <w:rPr>
          <w:rFonts w:ascii="Times New Roman" w:hAnsi="Times New Roman" w:cs="Times New Roman"/>
          <w:sz w:val="28"/>
          <w:szCs w:val="32"/>
        </w:rPr>
        <w:t>Мировая премьера оперы И. Кузнецова «Карельский пленник</w:t>
      </w:r>
      <w:r>
        <w:rPr>
          <w:rFonts w:ascii="Times New Roman" w:hAnsi="Times New Roman" w:cs="Times New Roman"/>
          <w:sz w:val="28"/>
          <w:szCs w:val="32"/>
        </w:rPr>
        <w:t>»</w:t>
      </w:r>
      <w:r w:rsidRPr="00C65EDA">
        <w:rPr>
          <w:rFonts w:ascii="Times New Roman" w:hAnsi="Times New Roman" w:cs="Times New Roman"/>
          <w:sz w:val="28"/>
          <w:szCs w:val="32"/>
        </w:rPr>
        <w:t xml:space="preserve"> </w:t>
      </w:r>
      <w:r w:rsidRPr="00640CF7">
        <w:rPr>
          <w:rFonts w:ascii="Times New Roman" w:hAnsi="Times New Roman" w:cs="Times New Roman"/>
          <w:sz w:val="28"/>
          <w:szCs w:val="32"/>
        </w:rPr>
        <w:t>в Музыкальном театре РК</w:t>
      </w:r>
      <w:r>
        <w:rPr>
          <w:rFonts w:ascii="Times New Roman" w:hAnsi="Times New Roman" w:cs="Times New Roman"/>
          <w:sz w:val="28"/>
          <w:szCs w:val="32"/>
        </w:rPr>
        <w:t>……………………………………………………</w:t>
      </w:r>
      <w:r w:rsidR="00AA01DA">
        <w:rPr>
          <w:rFonts w:ascii="Times New Roman" w:hAnsi="Times New Roman" w:cs="Times New Roman"/>
          <w:sz w:val="28"/>
          <w:szCs w:val="32"/>
        </w:rPr>
        <w:t>.</w:t>
      </w:r>
      <w:r w:rsidRPr="007F33E7">
        <w:rPr>
          <w:rFonts w:ascii="Times New Roman" w:hAnsi="Times New Roman" w:cs="Times New Roman"/>
          <w:sz w:val="28"/>
          <w:szCs w:val="32"/>
        </w:rPr>
        <w:t xml:space="preserve"> </w:t>
      </w:r>
      <w:r w:rsidR="00AA01DA">
        <w:rPr>
          <w:rFonts w:ascii="Times New Roman" w:hAnsi="Times New Roman" w:cs="Times New Roman"/>
          <w:sz w:val="28"/>
          <w:szCs w:val="32"/>
        </w:rPr>
        <w:t xml:space="preserve">  </w:t>
      </w:r>
      <w:r w:rsidR="00451267">
        <w:rPr>
          <w:rFonts w:ascii="Times New Roman" w:hAnsi="Times New Roman" w:cs="Times New Roman"/>
          <w:b/>
          <w:sz w:val="28"/>
          <w:szCs w:val="32"/>
        </w:rPr>
        <w:t>7</w:t>
      </w:r>
    </w:p>
    <w:p w:rsidR="00E77118" w:rsidRPr="00451267" w:rsidRDefault="00E77118" w:rsidP="00E771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Pr="00AA01D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AA01DA">
        <w:rPr>
          <w:rFonts w:ascii="Times New Roman" w:hAnsi="Times New Roman" w:cs="Times New Roman"/>
          <w:sz w:val="28"/>
          <w:szCs w:val="28"/>
        </w:rPr>
        <w:t>.</w:t>
      </w:r>
      <w:r w:rsidRPr="00AA01DA">
        <w:rPr>
          <w:rFonts w:ascii="Times New Roman" w:hAnsi="Times New Roman" w:cs="Times New Roman"/>
          <w:sz w:val="28"/>
          <w:szCs w:val="28"/>
        </w:rPr>
        <w:t xml:space="preserve">   </w:t>
      </w:r>
      <w:r w:rsidR="00451267" w:rsidRPr="00AA01DA">
        <w:rPr>
          <w:rFonts w:ascii="Times New Roman" w:hAnsi="Times New Roman" w:cs="Times New Roman"/>
          <w:b/>
          <w:sz w:val="28"/>
          <w:szCs w:val="28"/>
        </w:rPr>
        <w:t>1</w:t>
      </w:r>
      <w:r w:rsidR="00451267">
        <w:rPr>
          <w:rFonts w:ascii="Times New Roman" w:hAnsi="Times New Roman" w:cs="Times New Roman"/>
          <w:b/>
          <w:sz w:val="28"/>
          <w:szCs w:val="28"/>
        </w:rPr>
        <w:t>0</w:t>
      </w:r>
    </w:p>
    <w:p w:rsidR="00E77118" w:rsidRPr="00451267" w:rsidRDefault="00E77118" w:rsidP="00E77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Pr="00AA01DA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   </w:t>
      </w:r>
      <w:r w:rsidRPr="00AA01DA">
        <w:rPr>
          <w:rFonts w:ascii="Times New Roman" w:hAnsi="Times New Roman" w:cs="Times New Roman"/>
          <w:b/>
          <w:sz w:val="28"/>
          <w:szCs w:val="28"/>
        </w:rPr>
        <w:t>1</w:t>
      </w:r>
      <w:r w:rsidR="00451267">
        <w:rPr>
          <w:rFonts w:ascii="Times New Roman" w:hAnsi="Times New Roman" w:cs="Times New Roman"/>
          <w:b/>
          <w:sz w:val="28"/>
          <w:szCs w:val="28"/>
        </w:rPr>
        <w:t>1</w:t>
      </w:r>
    </w:p>
    <w:p w:rsidR="00E77118" w:rsidRPr="00451267" w:rsidRDefault="00E77118" w:rsidP="00E77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AA01DA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………………………………………………………………….  </w:t>
      </w:r>
      <w:r w:rsidRPr="00AA01DA">
        <w:rPr>
          <w:rFonts w:ascii="Times New Roman" w:hAnsi="Times New Roman" w:cs="Times New Roman"/>
          <w:b/>
          <w:sz w:val="28"/>
          <w:szCs w:val="28"/>
        </w:rPr>
        <w:t>1</w:t>
      </w:r>
      <w:r w:rsidR="00451267">
        <w:rPr>
          <w:rFonts w:ascii="Times New Roman" w:hAnsi="Times New Roman" w:cs="Times New Roman"/>
          <w:b/>
          <w:sz w:val="28"/>
          <w:szCs w:val="28"/>
        </w:rPr>
        <w:t>2</w:t>
      </w:r>
    </w:p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Default="00E77118" w:rsidP="00E77118"/>
    <w:p w:rsidR="00E77118" w:rsidRPr="004713E4" w:rsidRDefault="00E77118" w:rsidP="00E7711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4713E4">
        <w:rPr>
          <w:rFonts w:ascii="Times New Roman" w:hAnsi="Times New Roman" w:cs="Times New Roman"/>
          <w:b/>
          <w:sz w:val="32"/>
        </w:rPr>
        <w:t>Введение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Что это за странная и загадочная страна- театр? </w:t>
      </w:r>
      <w:proofErr w:type="gramStart"/>
      <w:r w:rsidRPr="00CC0598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CC0598">
        <w:rPr>
          <w:rFonts w:ascii="Times New Roman" w:hAnsi="Times New Roman" w:cs="Times New Roman"/>
          <w:sz w:val="28"/>
          <w:szCs w:val="28"/>
        </w:rPr>
        <w:t xml:space="preserve"> живая, одновременно праздничная и тайная, близкая каждому человеку. 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В прошлом году мы провели исследование о роли театра в жизни младшего школьника,  и пришли к выводам о его высокой значимости для каждого человека. Многие люди ходят в театр и очень любят его. На спектакле зритель следит за сценой, за игрой актеров, сопереживает им. Об авторе, режиссере, художнике, композиторе зритель  в этот момент не думает. И скорее всего не каждый задавался вопросом, как появился тот или иной спектакль? Кто причастен к его появлению?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Я предполагаю, что прежде чем зритель увидит новый спектакль, он проходит сложный процесс рождения.  И поэтому нами была поставлена цель: проанализировать процесс появления нового спектакля.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Исходя из цели, были поставлены следующие задачи:</w:t>
      </w:r>
    </w:p>
    <w:p w:rsidR="00E77118" w:rsidRPr="00CC0598" w:rsidRDefault="00E77118" w:rsidP="00E77118">
      <w:pPr>
        <w:pStyle w:val="a3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</w:t>
      </w:r>
      <w:r w:rsidRPr="00CC0598">
        <w:rPr>
          <w:rFonts w:ascii="Times New Roman" w:hAnsi="Times New Roman" w:cs="Times New Roman"/>
          <w:sz w:val="28"/>
          <w:szCs w:val="28"/>
        </w:rPr>
        <w:t>нализ</w:t>
      </w:r>
      <w:r>
        <w:rPr>
          <w:rFonts w:ascii="Times New Roman" w:hAnsi="Times New Roman" w:cs="Times New Roman"/>
          <w:sz w:val="28"/>
          <w:szCs w:val="28"/>
        </w:rPr>
        <w:t>ировать литературу</w:t>
      </w:r>
      <w:r w:rsidRPr="00CC0598">
        <w:rPr>
          <w:rFonts w:ascii="Times New Roman" w:hAnsi="Times New Roman" w:cs="Times New Roman"/>
          <w:sz w:val="28"/>
          <w:szCs w:val="28"/>
        </w:rPr>
        <w:t xml:space="preserve"> по данной теме</w:t>
      </w:r>
    </w:p>
    <w:p w:rsidR="00E77118" w:rsidRPr="00CC0598" w:rsidRDefault="00E77118" w:rsidP="00E77118">
      <w:pPr>
        <w:pStyle w:val="a3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Определить стадии появления нового спектакля</w:t>
      </w:r>
    </w:p>
    <w:p w:rsidR="00E77118" w:rsidRPr="00CC0598" w:rsidRDefault="00E77118" w:rsidP="00E77118">
      <w:pPr>
        <w:pStyle w:val="a3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Изучить, кто причастен к рождению нового спектакля</w:t>
      </w:r>
    </w:p>
    <w:p w:rsidR="00E77118" w:rsidRPr="00CC0598" w:rsidRDefault="00E77118" w:rsidP="00E77118">
      <w:pPr>
        <w:pStyle w:val="a3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Ознакомиться с процессом появления нового спектакля «Карельский пленник» в Музыкальном театре РК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В процессе работы над темой были использованы следующие научные методы:   анализ информации, интервьюирование, наблюдение.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Представленная работа имеет следующую структуру: Введение, Глава I «Некоторые аспекты появления нового спектакля», Глава II «Мировая премьера оперы И. Кузнецова «Карельский пленник» в Музыкальном театре РК», Заключение, Список литературы.</w:t>
      </w:r>
    </w:p>
    <w:p w:rsidR="00E77118" w:rsidRDefault="00E77118" w:rsidP="00E771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74F2" w:rsidRDefault="003D74F2" w:rsidP="00E771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74F2" w:rsidRDefault="003D74F2" w:rsidP="00E771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74F2" w:rsidRDefault="003D74F2" w:rsidP="00E771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74F2" w:rsidRDefault="003D74F2" w:rsidP="00E771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74F2" w:rsidRPr="005515CA" w:rsidRDefault="003D74F2" w:rsidP="00E771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7118" w:rsidRPr="00CC0598" w:rsidRDefault="00E77118" w:rsidP="00E771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CC059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E77118" w:rsidRPr="00CC0598" w:rsidRDefault="00E77118" w:rsidP="00E771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8">
        <w:rPr>
          <w:rFonts w:ascii="Times New Roman" w:hAnsi="Times New Roman" w:cs="Times New Roman"/>
          <w:b/>
          <w:sz w:val="28"/>
          <w:szCs w:val="28"/>
        </w:rPr>
        <w:t>«Некоторые аспекты появления нового спектакля»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Каждый из нас, несомненно, видел в своей жизни немало интересных спектаклей, взволновавших и оставивших глубокий след в памяти. Но часто ли мы задумываемся, как получился тот или иной спектакль, кто причастен к появлению нового премьерного чуда?! Мне неоднократно посчастливилось  попадать за кулисы театра, где ощущаешь себя внутри какого-то живого организма</w:t>
      </w:r>
      <w:r w:rsidR="00B46F5D">
        <w:rPr>
          <w:rFonts w:ascii="Times New Roman" w:hAnsi="Times New Roman" w:cs="Times New Roman"/>
          <w:sz w:val="28"/>
          <w:szCs w:val="28"/>
        </w:rPr>
        <w:t>. И</w:t>
      </w:r>
      <w:r w:rsidRPr="00CC0598">
        <w:rPr>
          <w:rFonts w:ascii="Times New Roman" w:hAnsi="Times New Roman" w:cs="Times New Roman"/>
          <w:sz w:val="28"/>
          <w:szCs w:val="28"/>
        </w:rPr>
        <w:t xml:space="preserve"> я задалась вопросом: «А как же появляется спектакль? Кто его придумывает? Кто эти многочисленные люди, которых мы не видим, но они принимают самое активное участие  в спектакле? »  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Начинается все с человека, который придумывает пьесу, литературный материал – основу будущего спектакля. Это драматург.  « </w:t>
      </w:r>
      <w:proofErr w:type="gramStart"/>
      <w:r w:rsidRPr="00CC0598">
        <w:rPr>
          <w:rFonts w:ascii="Times New Roman" w:hAnsi="Times New Roman" w:cs="Times New Roman"/>
          <w:sz w:val="28"/>
          <w:szCs w:val="28"/>
        </w:rPr>
        <w:t>Драматург – писатель, автор пьес, написанных для театра.» [1,</w:t>
      </w:r>
      <w:r w:rsidRPr="00CC05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C0598">
        <w:rPr>
          <w:rFonts w:ascii="Times New Roman" w:hAnsi="Times New Roman" w:cs="Times New Roman"/>
          <w:sz w:val="28"/>
          <w:szCs w:val="28"/>
        </w:rPr>
        <w:t>.67]  Вера Анатольевна Максимова пишет о драматурге так: «… в замкнутый и загадочный мир театра, мир ежедневных многочасовых репетиций и вечерних спектаклей, забирающий деятелей и творцов своих – актеров, режиссеров, художников – целиком, литератор, драматический писатель приносит свое  знание, свое ощущение жизни,  живой современной реальности».  [4,</w:t>
      </w:r>
      <w:r w:rsidRPr="00CC05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C0598">
        <w:rPr>
          <w:rFonts w:ascii="Times New Roman" w:hAnsi="Times New Roman" w:cs="Times New Roman"/>
          <w:sz w:val="28"/>
          <w:szCs w:val="28"/>
        </w:rPr>
        <w:t>.25]  Мне встречались такие имена известных  драматургов</w:t>
      </w:r>
      <w:proofErr w:type="gramEnd"/>
      <w:r w:rsidRPr="00CC0598">
        <w:rPr>
          <w:rFonts w:ascii="Times New Roman" w:hAnsi="Times New Roman" w:cs="Times New Roman"/>
          <w:sz w:val="28"/>
          <w:szCs w:val="28"/>
        </w:rPr>
        <w:t>,  как А.Н.Островский, А.П.Чехов, В. Шекспир.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Если  обращаться к музыкальным спектаклям или к опере, то автор литературного текста здесь называется либреттист.   Он пишет свои </w:t>
      </w:r>
      <w:r w:rsidRPr="00CC0598">
        <w:rPr>
          <w:rFonts w:ascii="Times New Roman" w:hAnsi="Times New Roman" w:cs="Times New Roman"/>
          <w:sz w:val="28"/>
          <w:szCs w:val="28"/>
          <w:shd w:val="clear" w:color="auto" w:fill="FFFFFF"/>
        </w:rPr>
        <w:t>либретто, как правило, в стихах, преимущественно </w:t>
      </w:r>
      <w:hyperlink r:id="rId7" w:tooltip="Рифма" w:history="1">
        <w:r w:rsidRPr="00CC059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рифмованных</w:t>
        </w:r>
      </w:hyperlink>
      <w:r w:rsidR="003D7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для </w:t>
      </w:r>
      <w:r w:rsidRPr="00CC05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Речитатив" w:history="1">
        <w:r w:rsidRPr="00CC059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речитативов</w:t>
        </w:r>
      </w:hyperlink>
      <w:r w:rsidRPr="00CC0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иногда употребляет прозу. 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После того, как пьеса, написанная драматургом, получила одобрение на художественном совете и ее включили в план, она попадает в руки режиссеру. Это главный человек в театре, от него зависит, каким  будет новый спектакль, как прозвучит пьеса, как будут играть актеры.  Именно от его режиссерских видений зависит замысел постановки, он назначает на роли актеров, вместе с художником решает, как будет выглядеть спектакль внешне, какими будут декорации, осуществляет постановку на сцене. Но самое главное «определить и </w:t>
      </w:r>
      <w:r w:rsidRPr="00CC0598">
        <w:rPr>
          <w:rFonts w:ascii="Times New Roman" w:hAnsi="Times New Roman" w:cs="Times New Roman"/>
          <w:sz w:val="28"/>
          <w:szCs w:val="28"/>
        </w:rPr>
        <w:lastRenderedPageBreak/>
        <w:t xml:space="preserve">решить, как должна звучать эта пьеса сегодня, для чего ставится именно она, а не другая. Ведь одна и та же пьеса может звучать в разных постановках по-разному!» [1,112] Россия славится такими именами известных всему миру режиссеров, как К.С.Станиславский, Вл. И. Немирович-Данченко, Г.Товстоногов, Е.Б. Вахтангов, Ю.Любимов и многие другие. 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Режиссер с самых зачаточных этапов работы над спектаклем включает в работу художника. Художник обладает огромным живописным мастерством, высочайшей культурой, чувством стилей разных эпох и богатством колористических решений. Он организатор пространства сцены, он - архитектор.  Свою работу художник начинает с эскизов. «Эскиз – предварительный набросок, фиксирующий замысел художественного произведения,  сооружения, механизма или отдельной его части. » [11]  По эскизам художника в разных цехах театра начинается работа по подготовке декораций, реквизита, костюмов, париков. Под его чутким руководством работники столярного цеха изготавливают декорации, которые потом дорабатывает живописный цех; в пошивочном цехе кипит работа по пошиву костюмов к новому спектаклю; в постижерном цехе мастера изготавливают парики, и  реквизит появляется в бутафорском цехе. </w:t>
      </w:r>
    </w:p>
    <w:p w:rsidR="00E77118" w:rsidRPr="00AA01DA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Огромная команда служащих театру людей работает над созданием спектакля. «Когда идут генеральные репетиции, в темноте в зрительный зал выходят люди в рабочих костюмах – декораторы – исполнители, бутафоры, костюмеры, театральные портные. С не меньшим, чем у актеров, режиссера, художника, волнением ждут они поднятия занавеса, успеха или - неуспеха их общего детища. Сегодня и их экзамен, их праздник, итог их творческого труда». </w:t>
      </w:r>
      <w:r w:rsidRPr="00AA01DA">
        <w:rPr>
          <w:rFonts w:ascii="Times New Roman" w:hAnsi="Times New Roman" w:cs="Times New Roman"/>
          <w:sz w:val="28"/>
          <w:szCs w:val="28"/>
        </w:rPr>
        <w:t>[</w:t>
      </w:r>
      <w:r w:rsidRPr="00CC0598">
        <w:rPr>
          <w:rFonts w:ascii="Times New Roman" w:hAnsi="Times New Roman" w:cs="Times New Roman"/>
          <w:sz w:val="28"/>
          <w:szCs w:val="28"/>
        </w:rPr>
        <w:t>4,</w:t>
      </w:r>
      <w:r w:rsidRPr="00CC05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A01DA">
        <w:rPr>
          <w:rFonts w:ascii="Times New Roman" w:hAnsi="Times New Roman" w:cs="Times New Roman"/>
          <w:sz w:val="28"/>
          <w:szCs w:val="28"/>
        </w:rPr>
        <w:t>.</w:t>
      </w:r>
      <w:r w:rsidRPr="00CC0598">
        <w:rPr>
          <w:rFonts w:ascii="Times New Roman" w:hAnsi="Times New Roman" w:cs="Times New Roman"/>
          <w:sz w:val="28"/>
          <w:szCs w:val="28"/>
        </w:rPr>
        <w:t>128</w:t>
      </w:r>
      <w:r w:rsidRPr="00AA01DA">
        <w:rPr>
          <w:rFonts w:ascii="Times New Roman" w:hAnsi="Times New Roman" w:cs="Times New Roman"/>
          <w:sz w:val="28"/>
          <w:szCs w:val="28"/>
        </w:rPr>
        <w:t>]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Обращаясь к музыкальному театру, очень важную роль играет дирижер. Это человек, который оттачивает музыкальный материал до мельчайших нюансов и с актерами- певцами, и с оркестром. Придерживаясь музыкального текста, написанного композитором, он предлагает свое понимание и трактовку, делает музыку понятной и доступной для зрителя.</w:t>
      </w:r>
    </w:p>
    <w:p w:rsidR="00E77118" w:rsidRPr="00CC0598" w:rsidRDefault="00E77118" w:rsidP="00B46F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Возвращаясь к  режиссерской профессии, хочется отметить многогранность и сложность этого труда. Он должен не только дать творческую </w:t>
      </w:r>
      <w:r w:rsidRPr="00CC0598">
        <w:rPr>
          <w:rFonts w:ascii="Times New Roman" w:hAnsi="Times New Roman" w:cs="Times New Roman"/>
          <w:sz w:val="28"/>
          <w:szCs w:val="28"/>
        </w:rPr>
        <w:lastRenderedPageBreak/>
        <w:t xml:space="preserve">интерпретацию пьесе, раскрыть замысел драматурга, но и возглавить процесс работы над спектаклем, реализовав свои идеи и намерения. Важнейшим этапом является тяжкая и радостная страда репетиций. </w:t>
      </w:r>
      <w:proofErr w:type="gramStart"/>
      <w:r w:rsidRPr="00CC0598">
        <w:rPr>
          <w:rFonts w:ascii="Times New Roman" w:hAnsi="Times New Roman" w:cs="Times New Roman"/>
          <w:sz w:val="28"/>
          <w:szCs w:val="28"/>
        </w:rPr>
        <w:t xml:space="preserve">«Именно тогда режиссер поведет и направит работу, связанную со спектаклем, объединит, повлечет к общей цели художника, композитора, актеров, главное – актеров, прежде всего актеров, ибо важнейшее среди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72B">
        <w:rPr>
          <w:rFonts w:ascii="Times New Roman" w:hAnsi="Times New Roman" w:cs="Times New Roman"/>
          <w:sz w:val="28"/>
          <w:szCs w:val="28"/>
        </w:rPr>
        <w:t>[</w:t>
      </w:r>
      <w:r w:rsidRPr="00CC0598">
        <w:rPr>
          <w:rFonts w:ascii="Times New Roman" w:hAnsi="Times New Roman" w:cs="Times New Roman"/>
          <w:sz w:val="28"/>
          <w:szCs w:val="28"/>
        </w:rPr>
        <w:t>4,</w:t>
      </w:r>
      <w:r w:rsidRPr="00CC05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E372B">
        <w:rPr>
          <w:rFonts w:ascii="Times New Roman" w:hAnsi="Times New Roman" w:cs="Times New Roman"/>
          <w:sz w:val="28"/>
          <w:szCs w:val="28"/>
        </w:rPr>
        <w:t>.</w:t>
      </w:r>
      <w:r w:rsidRPr="00CC0598">
        <w:rPr>
          <w:rFonts w:ascii="Times New Roman" w:hAnsi="Times New Roman" w:cs="Times New Roman"/>
          <w:sz w:val="28"/>
          <w:szCs w:val="28"/>
        </w:rPr>
        <w:t>72]</w:t>
      </w:r>
      <w:r w:rsidR="00B46F5D">
        <w:rPr>
          <w:rFonts w:ascii="Times New Roman" w:hAnsi="Times New Roman" w:cs="Times New Roman"/>
          <w:sz w:val="28"/>
          <w:szCs w:val="28"/>
        </w:rPr>
        <w:t xml:space="preserve"> </w:t>
      </w:r>
      <w:r w:rsidRPr="00CC0598">
        <w:rPr>
          <w:rFonts w:ascii="Times New Roman" w:hAnsi="Times New Roman" w:cs="Times New Roman"/>
          <w:sz w:val="28"/>
          <w:szCs w:val="28"/>
        </w:rPr>
        <w:t>Работа начинается с коллективной читки за круглым столом, где происходит обмен мнениями между постановщиками и исполнителями, где обговариваются особенности пьесы и постановки в целом.</w:t>
      </w:r>
      <w:proofErr w:type="gramEnd"/>
      <w:r w:rsidRPr="00CC0598">
        <w:rPr>
          <w:rFonts w:ascii="Times New Roman" w:hAnsi="Times New Roman" w:cs="Times New Roman"/>
          <w:sz w:val="28"/>
          <w:szCs w:val="28"/>
        </w:rPr>
        <w:t xml:space="preserve"> Именно на этом этапе рассматриваются взаимоотношения между героями, первоначальные характеристики персонажей, все ключевые события в развитии действия. Следующий этап - репетиции на выгородке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0598">
        <w:rPr>
          <w:rFonts w:ascii="Times New Roman" w:hAnsi="Times New Roman" w:cs="Times New Roman"/>
          <w:sz w:val="28"/>
          <w:szCs w:val="28"/>
        </w:rPr>
        <w:t>стол, стулья, ширмы, расставленные в соответствии с будущей декорацией, той, что появится в ок</w:t>
      </w:r>
      <w:r>
        <w:rPr>
          <w:rFonts w:ascii="Times New Roman" w:hAnsi="Times New Roman" w:cs="Times New Roman"/>
          <w:sz w:val="28"/>
          <w:szCs w:val="28"/>
        </w:rPr>
        <w:t>ончательном варианте на сцене»</w:t>
      </w:r>
      <w:r w:rsidRPr="00CC0598">
        <w:rPr>
          <w:rFonts w:ascii="Times New Roman" w:hAnsi="Times New Roman" w:cs="Times New Roman"/>
          <w:sz w:val="28"/>
          <w:szCs w:val="28"/>
        </w:rPr>
        <w:t xml:space="preserve"> [4,</w:t>
      </w:r>
      <w:r w:rsidRPr="00CC05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C0598">
        <w:rPr>
          <w:rFonts w:ascii="Times New Roman" w:hAnsi="Times New Roman" w:cs="Times New Roman"/>
          <w:sz w:val="28"/>
          <w:szCs w:val="28"/>
        </w:rPr>
        <w:t>.75]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CC0598">
        <w:rPr>
          <w:rFonts w:ascii="Times New Roman" w:hAnsi="Times New Roman" w:cs="Times New Roman"/>
          <w:sz w:val="28"/>
          <w:szCs w:val="28"/>
        </w:rPr>
        <w:t xml:space="preserve"> Здесь выстраивается действенная линия каждой роли, логика и последовательность поступков, а так же мизансцены («Расстановка актеров на сценической площадке». [1, 91]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C0598">
        <w:rPr>
          <w:rFonts w:ascii="Times New Roman" w:hAnsi="Times New Roman" w:cs="Times New Roman"/>
          <w:sz w:val="28"/>
          <w:szCs w:val="28"/>
        </w:rPr>
        <w:t>От репетиции к репетиции самые сложные и неудобные мизансцены становятся удобными исполнителю, подходящими ему</w:t>
      </w:r>
      <w:r w:rsidR="00B46F5D">
        <w:rPr>
          <w:rFonts w:ascii="Times New Roman" w:hAnsi="Times New Roman" w:cs="Times New Roman"/>
          <w:sz w:val="28"/>
          <w:szCs w:val="28"/>
        </w:rPr>
        <w:t xml:space="preserve"> по психофизике и его пластике. </w:t>
      </w:r>
      <w:r w:rsidRPr="00CC0598">
        <w:rPr>
          <w:rFonts w:ascii="Times New Roman" w:hAnsi="Times New Roman" w:cs="Times New Roman"/>
          <w:sz w:val="28"/>
          <w:szCs w:val="28"/>
        </w:rPr>
        <w:t xml:space="preserve">Завершающим этапом работы над спектаклем являются репетиции на сцене  с декорациями. Здесь все шлифуется, доводится до кульминации, до предельной ясности, выразительности. </w:t>
      </w:r>
      <w:proofErr w:type="gramStart"/>
      <w:r w:rsidRPr="00CC0598">
        <w:rPr>
          <w:rFonts w:ascii="Times New Roman" w:hAnsi="Times New Roman" w:cs="Times New Roman"/>
          <w:sz w:val="28"/>
          <w:szCs w:val="28"/>
        </w:rPr>
        <w:t>Здесь все части, все компоненты коллективного творчества сводятся воедино: актерская игра, художественное оформление, музыка, бутафория, свет, грим, костюмы.</w:t>
      </w:r>
      <w:proofErr w:type="gramEnd"/>
      <w:r w:rsidRPr="00CC0598">
        <w:rPr>
          <w:rFonts w:ascii="Times New Roman" w:hAnsi="Times New Roman" w:cs="Times New Roman"/>
          <w:sz w:val="28"/>
          <w:szCs w:val="28"/>
        </w:rPr>
        <w:t xml:space="preserve"> Отрабатывается четкость в перемене декораций и реквизита, точность и слаженность световой партитуры.  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И, после нескольких рабочих прогонов спектакля без публики, наступает долгожданная премьера. День, которого ждут с трепетом не только участники постановки, но и зрители! </w:t>
      </w:r>
    </w:p>
    <w:p w:rsidR="00E77118" w:rsidRPr="005515CA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Итак, проанализировав литературные источники, мы выяснили, чт</w:t>
      </w:r>
      <w:r>
        <w:rPr>
          <w:rFonts w:ascii="Times New Roman" w:hAnsi="Times New Roman" w:cs="Times New Roman"/>
          <w:sz w:val="28"/>
          <w:szCs w:val="28"/>
        </w:rPr>
        <w:t>о к созданию спектакля причастно</w:t>
      </w:r>
      <w:r w:rsidRPr="00CC0598">
        <w:rPr>
          <w:rFonts w:ascii="Times New Roman" w:hAnsi="Times New Roman" w:cs="Times New Roman"/>
          <w:sz w:val="28"/>
          <w:szCs w:val="28"/>
        </w:rPr>
        <w:t xml:space="preserve"> большое количество людей, и главные из них – это драматург, режиссер, художни</w:t>
      </w:r>
      <w:proofErr w:type="gramStart"/>
      <w:r w:rsidRPr="00CC0598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CC0598">
        <w:rPr>
          <w:rFonts w:ascii="Times New Roman" w:hAnsi="Times New Roman" w:cs="Times New Roman"/>
          <w:sz w:val="28"/>
          <w:szCs w:val="28"/>
        </w:rPr>
        <w:t xml:space="preserve"> оформитель, композитор, дирижер и конечно же актеры. </w:t>
      </w:r>
    </w:p>
    <w:p w:rsidR="00E77118" w:rsidRPr="005515CA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F5D" w:rsidRPr="00CC0598" w:rsidRDefault="00B46F5D" w:rsidP="00E771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7118" w:rsidRPr="00CC0598" w:rsidRDefault="00E77118" w:rsidP="00E771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CC059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E77118" w:rsidRPr="00CC0598" w:rsidRDefault="00E77118" w:rsidP="00E771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598">
        <w:rPr>
          <w:rFonts w:ascii="Times New Roman" w:hAnsi="Times New Roman" w:cs="Times New Roman"/>
          <w:b/>
          <w:sz w:val="28"/>
          <w:szCs w:val="28"/>
        </w:rPr>
        <w:t>Мировая премьера оперы И. Кузнецова «Карельский пленник» в Музыкальном театре РК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17-18 ноября</w:t>
      </w:r>
      <w:r>
        <w:rPr>
          <w:rFonts w:ascii="Times New Roman" w:hAnsi="Times New Roman" w:cs="Times New Roman"/>
          <w:sz w:val="28"/>
          <w:szCs w:val="28"/>
        </w:rPr>
        <w:t xml:space="preserve"> 2018 года </w:t>
      </w:r>
      <w:r w:rsidRPr="00CC0598">
        <w:rPr>
          <w:rFonts w:ascii="Times New Roman" w:hAnsi="Times New Roman" w:cs="Times New Roman"/>
          <w:sz w:val="28"/>
          <w:szCs w:val="28"/>
        </w:rPr>
        <w:t xml:space="preserve"> в Музыкальном театре РК состоялась мировая премьера оперы Ильи Кузнецова «Карельский пленник».  Эта опера написана по мотивам повести Константина Паустовского «Судьба Шарля Лонсевиля». Все события происходят в Петрозаводске, и создавалась она по заказу Музыкального театра.  И нам показалось, что обратившись именно к этой постановке, мы  сможем  проследить, как рождается спектакль. 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Первое, что меня заинтересовало, </w:t>
      </w:r>
      <w:r w:rsidRPr="00CC0598">
        <w:rPr>
          <w:rFonts w:ascii="Times New Roman" w:hAnsi="Times New Roman" w:cs="Times New Roman"/>
          <w:b/>
          <w:sz w:val="28"/>
          <w:szCs w:val="28"/>
        </w:rPr>
        <w:t>как возникла идея создания именно этой оперы?</w:t>
      </w:r>
      <w:r w:rsidRPr="00CC0598">
        <w:rPr>
          <w:rFonts w:ascii="Times New Roman" w:hAnsi="Times New Roman" w:cs="Times New Roman"/>
          <w:sz w:val="28"/>
          <w:szCs w:val="28"/>
        </w:rPr>
        <w:t xml:space="preserve"> И с этим вопросом я обратилась к директору Музыкального театра РК Елене Геннадиевне Ларионовой.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 - Желание поставить новую оперу на национальный материал было очень-очень давно. Попытки поставить такую  оперу были: это опера  Рувима  Пергамента «Три брата», Юрия Зарицкого  «Меч кузнеца». Но музыкальный материал своего времени требует своего времени. Перед современным музыкальным театром стоит такая задача - создать национальное музыкальное произведение. Идея лежала на поверхности.  Искать особенно не пришлось. Произведение К.Паустовского  «Судьба Шарля Лонсевиля» плотно вошло в нашу жизнь, и сложно себе представить какое-то другое произведение, которое по популярности превосходило бы  его.  Каждый начиная со школы знакомится с этой замечательной повестью, с этим чудесным языком Паустовского,  с этим литературным  маленьким шедевром, на мой </w:t>
      </w:r>
      <w:proofErr w:type="gramStart"/>
      <w:r w:rsidRPr="00CC0598">
        <w:rPr>
          <w:rFonts w:ascii="Times New Roman" w:hAnsi="Times New Roman" w:cs="Times New Roman"/>
          <w:sz w:val="28"/>
          <w:szCs w:val="28"/>
        </w:rPr>
        <w:t>взгляд</w:t>
      </w:r>
      <w:proofErr w:type="gramEnd"/>
      <w:r w:rsidRPr="00CC0598">
        <w:rPr>
          <w:rFonts w:ascii="Times New Roman" w:hAnsi="Times New Roman" w:cs="Times New Roman"/>
          <w:sz w:val="28"/>
          <w:szCs w:val="28"/>
        </w:rPr>
        <w:t xml:space="preserve"> … Мы решили, что этот материал позволит нам создать музыкальное произведение на его основе.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- </w:t>
      </w:r>
      <w:r w:rsidRPr="00CC0598">
        <w:rPr>
          <w:rFonts w:ascii="Times New Roman" w:hAnsi="Times New Roman" w:cs="Times New Roman"/>
          <w:b/>
          <w:sz w:val="28"/>
          <w:szCs w:val="28"/>
        </w:rPr>
        <w:t>Но ведь привлекательный литературный сюжет не может сразу превратиться в оперное либретто?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- Да, совершенно верно. Мы обсуждали этот вопрос и со сценаристами и с либреттистами, и в данном случаи автор либретто и сценария нашего спектакля Ольга Погодина-Кузьмина, с которой театр уже давно сотрудничает. Она замечательный автор, уже широко известный в России. После небольшого </w:t>
      </w:r>
      <w:r w:rsidRPr="00CC0598">
        <w:rPr>
          <w:rFonts w:ascii="Times New Roman" w:hAnsi="Times New Roman" w:cs="Times New Roman"/>
          <w:sz w:val="28"/>
          <w:szCs w:val="28"/>
        </w:rPr>
        <w:lastRenderedPageBreak/>
        <w:t>раздумья, она дала нам своё квалифицированное заключение, что  ДА, из этого  сюжета может получит</w:t>
      </w:r>
      <w:r w:rsidR="0050694D">
        <w:rPr>
          <w:rFonts w:ascii="Times New Roman" w:hAnsi="Times New Roman" w:cs="Times New Roman"/>
          <w:sz w:val="28"/>
          <w:szCs w:val="28"/>
        </w:rPr>
        <w:t>ь</w:t>
      </w:r>
      <w:r w:rsidRPr="00CC0598">
        <w:rPr>
          <w:rFonts w:ascii="Times New Roman" w:hAnsi="Times New Roman" w:cs="Times New Roman"/>
          <w:sz w:val="28"/>
          <w:szCs w:val="28"/>
        </w:rPr>
        <w:t>ся сценическая история. Сценическая история очень сильно отличается от истории литературной.  На сцене есть свои законы, и для того чтобы зрителю было интересно это смотреть, а артистам было интересно это играть</w:t>
      </w:r>
      <w:proofErr w:type="gramStart"/>
      <w:r w:rsidRPr="00CC05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C0598">
        <w:rPr>
          <w:rFonts w:ascii="Times New Roman" w:hAnsi="Times New Roman" w:cs="Times New Roman"/>
          <w:sz w:val="28"/>
          <w:szCs w:val="28"/>
        </w:rPr>
        <w:t xml:space="preserve"> законы сценического произведения должны соблюдаться. Неизбежен конфликт, обязательно должно быть черное и белое, зло- добро, любовь и ненависть.  Поэтому нам, конечно, пришлось сюжет немного переосмыслить,  и доработать его, именно для того, чтобы он имел реальную сценическую возможность быть реализованным.  Собственно с этого и началась непростая работа, которая длилась  больше года, над  спектаклем, который теперь носит название «Карельский пленник».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-</w:t>
      </w:r>
      <w:r w:rsidRPr="00CC0598">
        <w:rPr>
          <w:rFonts w:ascii="Times New Roman" w:hAnsi="Times New Roman" w:cs="Times New Roman"/>
          <w:b/>
          <w:sz w:val="28"/>
          <w:szCs w:val="28"/>
        </w:rPr>
        <w:t>Елена Геннадиевна, расскажите, пожалуйста, кто вошел в команду людей, которые участвовали в постановке этой оперы.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- </w:t>
      </w:r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Режиссер-постановщик спектакля - петербуржец Александр Петров, автор множества оперных постановок на российских и европейских сценах (в Петрозаводске многим памятен его спектакль «Скрипач на крыше»). Он имеет огромный опыт работы с современными композиторами и успешных постановок оригинальных авторских спектаклей. Именно с его подачи мы сформировали команду профессионалов, которые работали над спектаклем. Мы пригласили петербургского композитора Илью Кузнецова;  дирижера-постановщика – Анатолия Рыбалко; художника-постановщика – Вячеслава  Окунева; балетмейстера – Ирину Новик. 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Елене Геннадиевне мы выяснили, кто те главные люди, которые работали над созданием этого спектакля. Теперь попробуем проследить, как создавались декорации, костюмы, реквизит для этого спектакля.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Художник- постановщик спектакля Вячеслав Окунев привез свои эскизы, и в  цехах театра началась работа по созданию всех необходимых частей будущего спектакля. </w:t>
      </w:r>
      <w:proofErr w:type="gramStart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proofErr w:type="gramEnd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зав. постановочной частью Музыкального театра </w:t>
      </w:r>
      <w:proofErr w:type="spellStart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Кадрии</w:t>
      </w:r>
      <w:proofErr w:type="spellEnd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Биккенеевой</w:t>
      </w:r>
      <w:proofErr w:type="spellEnd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 смогла увидеть эскизы сцены, декораций </w:t>
      </w:r>
      <w:r w:rsidR="004512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костюмов. Некоторые из них</w:t>
      </w:r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разместила в  приложении в моей работе. </w:t>
      </w:r>
    </w:p>
    <w:p w:rsidR="00B46F5D" w:rsidRDefault="00E77118" w:rsidP="00B46F5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Мне посчастливилось оказаться  в столярном цехе, когда процесс создания масштабных декораций был в самом разгаре.  Я увидела, как создаются огромные колонны, которые потом использовались в сцене бала. Сначала были изготовлены огромные металлические каркасы, к ним приварены колесики, чтобы </w:t>
      </w:r>
      <w:proofErr w:type="gramStart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последствии</w:t>
      </w:r>
      <w:proofErr w:type="gramEnd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было передвигать их по сцене.  Затем по наружной стороне  они обшивались пенопластом, красились, постепенно преображаясь и приобретая вид </w:t>
      </w:r>
      <w:proofErr w:type="gramStart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настоящих</w:t>
      </w:r>
      <w:proofErr w:type="gramEnd"/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огромных колон.  Этот процесс можно увидеть</w:t>
      </w:r>
      <w:r w:rsidR="00B46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фотографиях, сделанных мною (</w:t>
      </w:r>
      <w:proofErr w:type="gramStart"/>
      <w:r w:rsidR="00506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</w:t>
      </w:r>
      <w:proofErr w:type="gramEnd"/>
      <w:r w:rsidR="00506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46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приложение)</w:t>
      </w:r>
    </w:p>
    <w:p w:rsidR="00B46F5D" w:rsidRDefault="00E77118" w:rsidP="00B46F5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мне удалось понаблюдать за работой в бутафорском цехе, в котором были изготовлены многочисленные головные уборы, ружья, маски, головы животных, вазы и другой реквизит. В руках Николая Коппалина, начальника бутафорского цеха, обычный пенопласт превращается в каравай: сначала  он приобретает форму каравая, затем оклеивается тканью и раскрашивается. Некоторые снимки этого увлекательного процесса я представляю в своей рабо</w:t>
      </w:r>
      <w:r w:rsidR="00B46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proofErr w:type="gramStart"/>
      <w:r w:rsidR="00B46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506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6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="00506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506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п</w:t>
      </w:r>
      <w:r w:rsidR="00B46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риложение)</w:t>
      </w:r>
    </w:p>
    <w:p w:rsidR="00E77118" w:rsidRPr="00CC0598" w:rsidRDefault="00E77118" w:rsidP="00B46F5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Сложная работа по подготовке к спектаклю кипела и в пошивочном цехе. Задача перед сотрудниками стояла сложная - в новой постановке будут исторические костюмы, пошив которых требует определенных тканей (используется пальтовая ткань, гипюр, мех, шифон, шелк, бархат, бязь, все ткани закуплены в Санкт-Петербурге) и сложной отделки. Только для женских костюмов потребовалось 300 м разнообразных тканей. Сшились военная форма, французская и русская, городские костюмы, бальные платья, костюмы героев карельского фольклора и даже костюмы птиц...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 xml:space="preserve">У актеров театра работа началась с разбора и выучки партий. В этом им помогали концертмейстеры театра и дирижер- постановщик.  А после приезда режиссера Петрова уже начался длительный репетиционный процесс: сначала в репетиционной комнате с выгородкой, а потом и на сцене. Последняя неделя перед премьерой была очень насыщенная: каждый день утром под фортепиано и вечером с оркестром  спектакль прогонялся на сцене с декорациями и в костюмах. </w:t>
      </w:r>
    </w:p>
    <w:p w:rsidR="00B46F5D" w:rsidRDefault="00E77118" w:rsidP="00B46F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lastRenderedPageBreak/>
        <w:t xml:space="preserve">Спектакль получился очень увлекательным и  познавательным. И хотя по рекомендации создателей стоит ограничение 12+, я советовала бы всем друзьям и одноклассникам посмотреть эту оперу. </w:t>
      </w:r>
    </w:p>
    <w:p w:rsidR="00E77118" w:rsidRPr="00B46F5D" w:rsidRDefault="00E77118" w:rsidP="00B46F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Итак, мы проанализировали процесс создания нового спектакля: кто причастен к созданию спектакля, смогли проследить стадии от зарождения идеи  до премьерного показа.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Нам удалось изучить, что главными создателями нового спектакля являются режиссер,   драматург, художни</w:t>
      </w:r>
      <w:proofErr w:type="gramStart"/>
      <w:r w:rsidRPr="00CC0598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CC0598">
        <w:rPr>
          <w:rFonts w:ascii="Times New Roman" w:hAnsi="Times New Roman" w:cs="Times New Roman"/>
          <w:sz w:val="28"/>
          <w:szCs w:val="28"/>
        </w:rPr>
        <w:t xml:space="preserve"> оформитель, композитор, дирижер и конечно же актеры. И вместе с ними в создании спектакля участвуют большое количество людей, работающих в разных цехах театра: это бутафоры, гримеры, пошивочный и столярный цеха, осветительский цех</w:t>
      </w:r>
      <w:r>
        <w:rPr>
          <w:rFonts w:ascii="Times New Roman" w:hAnsi="Times New Roman" w:cs="Times New Roman"/>
          <w:sz w:val="28"/>
          <w:szCs w:val="28"/>
        </w:rPr>
        <w:t xml:space="preserve">, звукорежиссерский цех </w:t>
      </w:r>
      <w:r w:rsidRPr="00CC0598">
        <w:rPr>
          <w:rFonts w:ascii="Times New Roman" w:hAnsi="Times New Roman" w:cs="Times New Roman"/>
          <w:sz w:val="28"/>
          <w:szCs w:val="28"/>
        </w:rPr>
        <w:t xml:space="preserve"> и  цех по монтировке декораций.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598">
        <w:rPr>
          <w:rFonts w:ascii="Times New Roman" w:hAnsi="Times New Roman" w:cs="Times New Roman"/>
          <w:sz w:val="28"/>
          <w:szCs w:val="28"/>
        </w:rPr>
        <w:t>Благодаря дирекции и сотрудникам Музыкального театра РК нам удалось познакомиться с рождением новой мировой премьеры - это опера И.Кузнецова  «Карельский пленник». Мы выяснили, как зародилась идея спектакля. Нам удалось понаблюдать за работой по подготовке декораций, костюмов и реквизита, а так же за постановочным процессом. Очень увлекательной оказалась работа режиссера с актерами театра.</w:t>
      </w:r>
    </w:p>
    <w:p w:rsidR="00E77118" w:rsidRPr="00CC0598" w:rsidRDefault="00E77118" w:rsidP="00E771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7118" w:rsidRPr="00CC0598" w:rsidRDefault="00E77118" w:rsidP="00E7711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B46F5D" w:rsidRDefault="00B46F5D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B46F5D" w:rsidRDefault="00B46F5D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B46F5D" w:rsidRPr="00B46F5D" w:rsidRDefault="00B46F5D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Pr="00FD5A27" w:rsidRDefault="00E77118" w:rsidP="00E77118">
      <w:pPr>
        <w:jc w:val="center"/>
        <w:rPr>
          <w:rFonts w:ascii="Times New Roman" w:hAnsi="Times New Roman" w:cs="Times New Roman"/>
          <w:b/>
          <w:sz w:val="28"/>
        </w:rPr>
      </w:pPr>
      <w:r w:rsidRPr="00FD5A27">
        <w:rPr>
          <w:rFonts w:ascii="Times New Roman" w:hAnsi="Times New Roman" w:cs="Times New Roman"/>
          <w:b/>
          <w:sz w:val="28"/>
        </w:rPr>
        <w:t>Список литературы</w:t>
      </w:r>
    </w:p>
    <w:p w:rsidR="00E77118" w:rsidRPr="00FD5A27" w:rsidRDefault="00E77118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Алянский</w:t>
      </w:r>
      <w:proofErr w:type="spell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Ю. Л. Азбука театра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50 маленьких рассказов о театре / Юрий </w:t>
      </w:r>
      <w:proofErr w:type="spell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Алянский</w:t>
      </w:r>
      <w:proofErr w:type="spell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 - 2-е изд., </w:t>
      </w:r>
      <w:proofErr w:type="spell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перераб</w:t>
      </w:r>
      <w:proofErr w:type="spell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 и доп. - Ленинград : Детская литература, Ленинградское отделение, 1990. - 159 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 </w:t>
      </w:r>
    </w:p>
    <w:p w:rsidR="00E77118" w:rsidRPr="00FD5A27" w:rsidRDefault="00E77118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Воспоминания и размышления о театре ; Художественная целостность спектакля // </w:t>
      </w:r>
      <w:hyperlink r:id="rId9" w:history="1">
        <w:r w:rsidRPr="00FD5A27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Творческое наследие : [в 3 кн.] / А.Д. Попов ; [вступит</w:t>
        </w:r>
        <w:proofErr w:type="gramStart"/>
        <w:r w:rsidRPr="00FD5A27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.</w:t>
        </w:r>
        <w:proofErr w:type="gramEnd"/>
        <w:r w:rsidRPr="00FD5A27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proofErr w:type="gramStart"/>
        <w:r w:rsidRPr="00FD5A27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с</w:t>
        </w:r>
        <w:proofErr w:type="gramEnd"/>
        <w:r w:rsidRPr="00FD5A27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татья Ю. Калашникова, с. 9-28] /Попов, А. Д. - Москва, 1979</w:t>
        </w:r>
      </w:hyperlink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 , 1979. - </w:t>
      </w:r>
      <w:proofErr w:type="spell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Библиогр</w:t>
      </w:r>
      <w:proofErr w:type="spell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 в примеч.: с. 504-509. </w:t>
      </w:r>
    </w:p>
    <w:p w:rsidR="00E77118" w:rsidRPr="00FD5A27" w:rsidRDefault="00E77118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 Горчаков, Н. М. Работа режиссера над спектаклем [Текст]. - Москва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Искусство, 1956.-464с.</w:t>
      </w:r>
    </w:p>
    <w:p w:rsidR="00E77118" w:rsidRPr="00FD5A27" w:rsidRDefault="00E77118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Максимова, В. А. ...И рождается чудо спектакля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книга для учащихся / В. А. Максимова. - Москва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Просвещение, 1980. - 178 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E77118" w:rsidRPr="00FD5A27" w:rsidRDefault="00E77118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Мочалов, Ю. А. Первые уроки театра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книга для учащихся старших классов / Юрий Мочалов. - Москва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Просвещение, 1986. - 209 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 </w:t>
      </w:r>
    </w:p>
    <w:p w:rsidR="00E77118" w:rsidRPr="00FD5A27" w:rsidRDefault="00E77118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Я познаю мир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детская энциклопедия / [авт.-сост. Н. В. </w:t>
      </w:r>
      <w:proofErr w:type="spell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Чудакова</w:t>
      </w:r>
      <w:proofErr w:type="spell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]. Культура. - Москва</w:t>
      </w:r>
      <w:proofErr w:type="gramStart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FD5A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АСТ, 1996. - 476 с. </w:t>
      </w:r>
    </w:p>
    <w:p w:rsidR="00E77118" w:rsidRPr="008B6EF1" w:rsidRDefault="00E77118" w:rsidP="00E77118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6EF1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Электронные ресурсы</w:t>
      </w:r>
    </w:p>
    <w:p w:rsidR="00E77118" w:rsidRPr="008B6EF1" w:rsidRDefault="00BF674B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77118" w:rsidRPr="008B6E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http://www.infovoronezh.ru/News/Teatralnaya-kuhnya---kak-rojdaetsya-nastoyaschee-iskusstvo-5343.html</w:t>
        </w:r>
      </w:hyperlink>
    </w:p>
    <w:p w:rsidR="00E77118" w:rsidRPr="008B6EF1" w:rsidRDefault="00BF674B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77118" w:rsidRPr="008B6E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https://astv.ru/club/blog/kulturnoe-prostranstvo/vUa_lu4iFU-XWDYxbsx6_Q</w:t>
        </w:r>
      </w:hyperlink>
    </w:p>
    <w:p w:rsidR="00E77118" w:rsidRPr="008B6EF1" w:rsidRDefault="00BF674B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77118" w:rsidRPr="008B6E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https://binkl.by/read/life/po-tu-storonu-stseny-kak-rozhdayutsya-spektakli/</w:t>
        </w:r>
      </w:hyperlink>
    </w:p>
    <w:p w:rsidR="00E77118" w:rsidRPr="008B6EF1" w:rsidRDefault="00BF674B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E77118" w:rsidRPr="008B6E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https://diafilm.net/diafilm/2173-kak-rozhdaetsya-teatralnyy-spektakl-ili-puteshestvie-v-mir-bolshogo-teatra</w:t>
        </w:r>
      </w:hyperlink>
      <w:r w:rsidR="00E77118" w:rsidRPr="008B6EF1">
        <w:rPr>
          <w:rFonts w:ascii="Times New Roman" w:hAnsi="Times New Roman" w:cs="Times New Roman"/>
          <w:sz w:val="28"/>
          <w:szCs w:val="28"/>
        </w:rPr>
        <w:t xml:space="preserve"> (дата обращения 21.10.21018)</w:t>
      </w:r>
    </w:p>
    <w:p w:rsidR="00E77118" w:rsidRPr="008B6EF1" w:rsidRDefault="00BF674B" w:rsidP="00E7711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E77118" w:rsidRPr="008B6EF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https://ru.wikipedia.org/wiki/%D0%A2%D0%B5%D0%B0%D1%82%D1%80</w:t>
        </w:r>
      </w:hyperlink>
      <w:r w:rsidR="00E77118" w:rsidRPr="00CC0598">
        <w:t xml:space="preserve"> </w:t>
      </w:r>
      <w:r w:rsidR="00E77118" w:rsidRPr="008B6EF1">
        <w:t xml:space="preserve"> (</w:t>
      </w:r>
      <w:r w:rsidR="00E77118" w:rsidRPr="00956BC8">
        <w:rPr>
          <w:rFonts w:ascii="Times New Roman" w:hAnsi="Times New Roman" w:cs="Times New Roman"/>
          <w:sz w:val="28"/>
          <w:szCs w:val="28"/>
        </w:rPr>
        <w:t>дата обращения 11.11.2018</w:t>
      </w:r>
      <w:r w:rsidR="00E77118" w:rsidRPr="008B6EF1">
        <w:rPr>
          <w:rFonts w:ascii="Times New Roman" w:hAnsi="Times New Roman" w:cs="Times New Roman"/>
          <w:sz w:val="28"/>
          <w:szCs w:val="28"/>
        </w:rPr>
        <w:t>)</w:t>
      </w: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B46F5D" w:rsidRDefault="00B46F5D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B46F5D" w:rsidRDefault="00B46F5D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Default="00E77118" w:rsidP="00E771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B46F5D" w:rsidRDefault="00B46F5D" w:rsidP="00E771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6F5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310493" cy="2656457"/>
            <wp:effectExtent l="19050" t="0" r="0" b="0"/>
            <wp:docPr id="19" name="Рисунок 15" descr="IMG_20181004_11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4_1142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891" cy="267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5D" w:rsidRDefault="00B46F5D" w:rsidP="00E771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6F5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58836" cy="1459119"/>
            <wp:effectExtent l="19050" t="0" r="8164" b="0"/>
            <wp:docPr id="20" name="Рисунок 17" descr="IMG_20181026_09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0930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250" cy="14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5D" w:rsidRDefault="00B46F5D" w:rsidP="00E771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6F5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920093" cy="2003320"/>
            <wp:effectExtent l="19050" t="0" r="0" b="0"/>
            <wp:docPr id="21" name="Рисунок 5" descr="vSNnQBh8p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NnQBh8pn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566" cy="20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5D" w:rsidRDefault="00B46F5D" w:rsidP="005069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6F5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930978" cy="2262129"/>
            <wp:effectExtent l="19050" t="0" r="2722" b="0"/>
            <wp:docPr id="23" name="Рисунок 7" descr="dRHpiyxS7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HpiyxS7iM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419" cy="22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Эскизы к спектаклю В. Окунева</w:t>
      </w: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33182" cy="2558143"/>
            <wp:effectExtent l="19050" t="0" r="5418" b="0"/>
            <wp:docPr id="1" name="Рисунок 0" descr="пр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ог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251" cy="25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36157" cy="2623457"/>
            <wp:effectExtent l="19050" t="0" r="0" b="0"/>
            <wp:docPr id="2" name="Рисунок 1" descr="ба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253" cy="26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50694D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552950" cy="2523195"/>
            <wp:effectExtent l="19050" t="0" r="0" b="0"/>
            <wp:docPr id="7" name="Рисунок 6" descr="п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шки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663" cy="252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4D" w:rsidRDefault="0050694D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50694D" w:rsidRDefault="0050694D" w:rsidP="00E77118">
      <w:pPr>
        <w:rPr>
          <w:rFonts w:ascii="Times New Roman" w:hAnsi="Times New Roman" w:cs="Times New Roman"/>
          <w:b/>
          <w:sz w:val="32"/>
          <w:szCs w:val="32"/>
        </w:rPr>
        <w:sectPr w:rsidR="0050694D" w:rsidSect="00E77118">
          <w:footerReference w:type="default" r:id="rId22"/>
          <w:pgSz w:w="11906" w:h="16838" w:code="9"/>
          <w:pgMar w:top="720" w:right="720" w:bottom="720" w:left="1418" w:header="709" w:footer="709" w:gutter="0"/>
          <w:cols w:space="708"/>
          <w:titlePg/>
          <w:docGrid w:linePitch="360"/>
        </w:sect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Некоторые эскизы костюмов</w:t>
      </w:r>
    </w:p>
    <w:p w:rsidR="0050694D" w:rsidRDefault="0050694D" w:rsidP="00E77118">
      <w:pPr>
        <w:rPr>
          <w:rFonts w:ascii="Times New Roman" w:hAnsi="Times New Roman" w:cs="Times New Roman"/>
          <w:b/>
          <w:sz w:val="32"/>
          <w:szCs w:val="32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831522" cy="2610613"/>
            <wp:effectExtent l="19050" t="0" r="0" b="0"/>
            <wp:docPr id="10" name="Рисунок 9" descr="Лонсевиль мунд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нсевиль мундир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79" cy="261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953635" cy="2046514"/>
            <wp:effectExtent l="19050" t="0" r="8515" b="0"/>
            <wp:docPr id="11" name="Рисунок 10" descr="Напол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полеон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659" cy="20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18" w:rsidRDefault="00E77118" w:rsidP="00E77118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1766207" cy="2717286"/>
            <wp:effectExtent l="19050" t="0" r="5443" b="0"/>
            <wp:docPr id="13" name="Рисунок 12" descr="Наталья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алья Бал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22" cy="272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299607" cy="3180951"/>
            <wp:effectExtent l="19050" t="0" r="5443" b="0"/>
            <wp:docPr id="14" name="Рисунок 13" descr="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901" cy="317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18" w:rsidRDefault="00E77118" w:rsidP="00E771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1962150" cy="2775203"/>
            <wp:effectExtent l="19050" t="0" r="0" b="0"/>
            <wp:docPr id="15" name="Рисунок 14" descr="Патьваш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ьвашка 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759" cy="277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766949" cy="2771796"/>
            <wp:effectExtent l="19050" t="0" r="4701" b="0"/>
            <wp:docPr id="12" name="Рисунок 11" descr="Наталья пальто пла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алья пальто платье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712" cy="277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18" w:rsidRPr="004713E4" w:rsidRDefault="00E77118" w:rsidP="00E7711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7EB1" w:rsidRDefault="00D37EB1"/>
    <w:sectPr w:rsidR="00D37EB1" w:rsidSect="0050694D">
      <w:type w:val="continuous"/>
      <w:pgSz w:w="11906" w:h="16838" w:code="9"/>
      <w:pgMar w:top="720" w:right="720" w:bottom="720" w:left="1418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111" w:rsidRDefault="00B92111" w:rsidP="00C7082B">
      <w:pPr>
        <w:spacing w:after="0" w:line="240" w:lineRule="auto"/>
      </w:pPr>
      <w:r>
        <w:separator/>
      </w:r>
    </w:p>
  </w:endnote>
  <w:endnote w:type="continuationSeparator" w:id="0">
    <w:p w:rsidR="00B92111" w:rsidRDefault="00B92111" w:rsidP="00C7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643"/>
    </w:sdtPr>
    <w:sdtContent>
      <w:p w:rsidR="00505DFC" w:rsidRDefault="00BF674B">
        <w:pPr>
          <w:pStyle w:val="a5"/>
          <w:jc w:val="center"/>
        </w:pPr>
        <w:r>
          <w:fldChar w:fldCharType="begin"/>
        </w:r>
        <w:r w:rsidR="00D37EB1">
          <w:instrText xml:space="preserve"> PAGE   \* MERGEFORMAT </w:instrText>
        </w:r>
        <w:r>
          <w:fldChar w:fldCharType="separate"/>
        </w:r>
        <w:r w:rsidR="001C1982">
          <w:rPr>
            <w:noProof/>
          </w:rPr>
          <w:t>2</w:t>
        </w:r>
        <w:r>
          <w:fldChar w:fldCharType="end"/>
        </w:r>
      </w:p>
    </w:sdtContent>
  </w:sdt>
  <w:p w:rsidR="00505DFC" w:rsidRDefault="00B9211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111" w:rsidRDefault="00B92111" w:rsidP="00C7082B">
      <w:pPr>
        <w:spacing w:after="0" w:line="240" w:lineRule="auto"/>
      </w:pPr>
      <w:r>
        <w:separator/>
      </w:r>
    </w:p>
  </w:footnote>
  <w:footnote w:type="continuationSeparator" w:id="0">
    <w:p w:rsidR="00B92111" w:rsidRDefault="00B92111" w:rsidP="00C70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85C39"/>
    <w:multiLevelType w:val="hybridMultilevel"/>
    <w:tmpl w:val="E536D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4B422D"/>
    <w:multiLevelType w:val="hybridMultilevel"/>
    <w:tmpl w:val="DD88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7118"/>
    <w:rsid w:val="0009293F"/>
    <w:rsid w:val="001C1982"/>
    <w:rsid w:val="003D74F2"/>
    <w:rsid w:val="00451267"/>
    <w:rsid w:val="004832E2"/>
    <w:rsid w:val="0050694D"/>
    <w:rsid w:val="005A2658"/>
    <w:rsid w:val="00AA01DA"/>
    <w:rsid w:val="00B46F5D"/>
    <w:rsid w:val="00B92111"/>
    <w:rsid w:val="00BF674B"/>
    <w:rsid w:val="00C12A86"/>
    <w:rsid w:val="00C448F6"/>
    <w:rsid w:val="00C57E37"/>
    <w:rsid w:val="00C7082B"/>
    <w:rsid w:val="00D37EB1"/>
    <w:rsid w:val="00E77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11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7118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E77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7118"/>
  </w:style>
  <w:style w:type="paragraph" w:styleId="a7">
    <w:name w:val="Balloon Text"/>
    <w:basedOn w:val="a"/>
    <w:link w:val="a8"/>
    <w:uiPriority w:val="99"/>
    <w:semiHidden/>
    <w:unhideWhenUsed/>
    <w:rsid w:val="00E77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7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5%D1%87%D0%B8%D1%82%D0%B0%D1%82%D0%B8%D0%B2" TargetMode="External"/><Relationship Id="rId13" Type="http://schemas.openxmlformats.org/officeDocument/2006/relationships/hyperlink" Target="https://diafilm.net/diafilm/2173-kak-rozhdaetsya-teatralnyy-spektakl-ili-puteshestvie-v-mir-bolshogo-teatra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ru.wikipedia.org/wiki/%D0%A0%D0%B8%D1%84%D0%BC%D0%B0" TargetMode="External"/><Relationship Id="rId12" Type="http://schemas.openxmlformats.org/officeDocument/2006/relationships/hyperlink" Target="https://binkl.by/read/life/po-tu-storonu-stseny-kak-rozhdayutsya-spektakli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tv.ru/club/blog/kulturnoe-prostranstvo/vUa_lu4iFU-XWDYxbsx6_Q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www.infovoronezh.ru/News/Teatralnaya-kuhnya---kak-rojdaetsya-nastoyaschee-iskusstvo-5343.html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library.karelia.ru/catalog/nlibr?BOOK_UP+0028F1+4F751B+-1+-1" TargetMode="External"/><Relationship Id="rId14" Type="http://schemas.openxmlformats.org/officeDocument/2006/relationships/hyperlink" Target="https://ru.wikipedia.org/wiki/%D0%A2%D0%B5%D0%B0%D1%82%D1%80" TargetMode="External"/><Relationship Id="rId22" Type="http://schemas.openxmlformats.org/officeDocument/2006/relationships/footer" Target="footer1.xm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2630</Words>
  <Characters>14996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predmetnik</cp:lastModifiedBy>
  <cp:revision>8</cp:revision>
  <dcterms:created xsi:type="dcterms:W3CDTF">2019-01-20T17:40:00Z</dcterms:created>
  <dcterms:modified xsi:type="dcterms:W3CDTF">2019-01-21T09:54:00Z</dcterms:modified>
</cp:coreProperties>
</file>